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附件</w:t>
      </w:r>
      <w:r>
        <w:rPr>
          <w:rFonts w:ascii="仿宋_GB2312" w:hAnsi="仿宋_GB2312" w:eastAsia="仿宋_GB2312" w:cs="仿宋_GB2312"/>
          <w:bCs/>
          <w:color w:val="000000"/>
          <w:sz w:val="24"/>
        </w:rPr>
        <w:t>1</w:t>
      </w:r>
    </w:p>
    <w:p>
      <w:pPr>
        <w:spacing w:after="156" w:afterLines="50"/>
        <w:jc w:val="center"/>
        <w:rPr>
          <w:rFonts w:ascii="宋体" w:hAnsi="宋体" w:cs="方正小标宋简体"/>
          <w:b/>
          <w:bCs/>
          <w:color w:val="000000"/>
          <w:sz w:val="36"/>
          <w:szCs w:val="36"/>
        </w:rPr>
      </w:pPr>
      <w:r>
        <w:rPr>
          <w:rFonts w:hint="eastAsia" w:ascii="宋体" w:hAnsi="宋体" w:cs="方正小标宋简体"/>
          <w:b/>
          <w:bCs/>
          <w:color w:val="000000"/>
          <w:sz w:val="36"/>
          <w:szCs w:val="36"/>
        </w:rPr>
        <w:t>政府采购支持绿色建材促进建筑品质提升</w:t>
      </w:r>
    </w:p>
    <w:p>
      <w:pPr>
        <w:spacing w:after="156" w:afterLines="50"/>
        <w:jc w:val="center"/>
        <w:rPr>
          <w:rFonts w:ascii="宋体" w:hAnsi="宋体" w:cs="方正小标宋简体"/>
          <w:b/>
          <w:bCs/>
          <w:color w:val="000000"/>
          <w:sz w:val="36"/>
          <w:szCs w:val="36"/>
        </w:rPr>
      </w:pPr>
      <w:r>
        <w:rPr>
          <w:rFonts w:hint="eastAsia" w:ascii="宋体" w:hAnsi="宋体" w:cs="方正小标宋简体"/>
          <w:b/>
          <w:bCs/>
          <w:color w:val="000000"/>
          <w:sz w:val="36"/>
          <w:szCs w:val="36"/>
        </w:rPr>
        <w:t>试点城市申请表</w:t>
      </w:r>
    </w:p>
    <w:tbl>
      <w:tblPr>
        <w:tblStyle w:val="5"/>
        <w:tblW w:w="8273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1500"/>
        <w:gridCol w:w="96"/>
        <w:gridCol w:w="101"/>
        <w:gridCol w:w="1330"/>
        <w:gridCol w:w="1038"/>
        <w:gridCol w:w="131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3" w:type="dxa"/>
            <w:gridSpan w:val="8"/>
          </w:tcPr>
          <w:p>
            <w:pPr>
              <w:rPr>
                <w:rFonts w:ascii="仿宋" w:hAnsi="仿宋" w:eastAsia="黑体" w:cs="宋体-18030"/>
                <w:b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一、基本信息</w:t>
            </w:r>
            <w:r>
              <w:rPr>
                <w:rFonts w:hint="eastAsia" w:ascii="仿宋" w:hAnsi="仿宋" w:eastAsia="仿宋" w:cs="仿宋_GB2312"/>
                <w:bCs/>
                <w:sz w:val="24"/>
                <w:szCs w:val="22"/>
              </w:rPr>
              <w:t>（相关数据</w:t>
            </w:r>
            <w:r>
              <w:rPr>
                <w:rFonts w:hint="eastAsia" w:ascii="仿宋" w:hAnsi="仿宋" w:eastAsia="仿宋" w:cs="仿宋_GB2312"/>
                <w:bCs/>
                <w:sz w:val="24"/>
                <w:szCs w:val="22"/>
                <w:lang w:eastAsia="zh-CN"/>
              </w:rPr>
              <w:t>如无特别注明</w:t>
            </w:r>
            <w:r>
              <w:rPr>
                <w:rFonts w:hint="eastAsia" w:ascii="仿宋" w:hAnsi="仿宋" w:eastAsia="仿宋" w:cs="仿宋_GB2312"/>
                <w:bCs/>
                <w:sz w:val="24"/>
                <w:szCs w:val="22"/>
              </w:rPr>
              <w:t>为截至2</w:t>
            </w:r>
            <w:r>
              <w:rPr>
                <w:rFonts w:ascii="仿宋" w:hAnsi="仿宋" w:eastAsia="仿宋" w:cs="仿宋_GB2312"/>
                <w:bCs/>
                <w:sz w:val="24"/>
                <w:szCs w:val="22"/>
              </w:rPr>
              <w:t>021</w:t>
            </w:r>
            <w:r>
              <w:rPr>
                <w:rFonts w:hint="eastAsia" w:ascii="仿宋" w:hAnsi="仿宋" w:eastAsia="仿宋" w:cs="仿宋_GB2312"/>
                <w:bCs/>
                <w:sz w:val="24"/>
                <w:szCs w:val="22"/>
              </w:rPr>
              <w:t>年底数据）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城市名称</w:t>
            </w:r>
          </w:p>
        </w:tc>
        <w:tc>
          <w:tcPr>
            <w:tcW w:w="5683" w:type="dxa"/>
            <w:gridSpan w:val="7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       省（自治区、直辖市</w:t>
            </w:r>
            <w:r>
              <w:rPr>
                <w:rFonts w:hint="eastAsia" w:ascii="仿宋" w:hAnsi="仿宋" w:eastAsia="仿宋" w:cs="仿宋_GB2312"/>
                <w:bCs/>
                <w:sz w:val="24"/>
                <w:lang w:eastAsia="zh-CN"/>
              </w:rPr>
              <w:t>、兵团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）       市（区）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Align w:val="center"/>
          </w:tcPr>
          <w:p>
            <w:pPr>
              <w:jc w:val="left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常住人口（万人）</w:t>
            </w:r>
          </w:p>
        </w:tc>
        <w:tc>
          <w:tcPr>
            <w:tcW w:w="1697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            </w:t>
            </w:r>
          </w:p>
        </w:tc>
        <w:tc>
          <w:tcPr>
            <w:tcW w:w="2499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辖区面积（平方公里）</w:t>
            </w:r>
          </w:p>
        </w:tc>
        <w:tc>
          <w:tcPr>
            <w:tcW w:w="1487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2590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地区生产总值（亿元）</w:t>
            </w:r>
          </w:p>
        </w:tc>
        <w:tc>
          <w:tcPr>
            <w:tcW w:w="5683" w:type="dxa"/>
            <w:gridSpan w:val="7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           </w:t>
            </w:r>
          </w:p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2590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建筑业总产值（亿元）</w:t>
            </w:r>
          </w:p>
        </w:tc>
        <w:tc>
          <w:tcPr>
            <w:tcW w:w="1697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建材工业产值（亿元）</w:t>
            </w:r>
          </w:p>
        </w:tc>
        <w:tc>
          <w:tcPr>
            <w:tcW w:w="1487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Merge w:val="restart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总建筑面积（万平方米）</w:t>
            </w:r>
          </w:p>
        </w:tc>
        <w:tc>
          <w:tcPr>
            <w:tcW w:w="5683" w:type="dxa"/>
            <w:gridSpan w:val="7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2590" w:type="dxa"/>
            <w:vMerge w:val="continue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5683" w:type="dxa"/>
            <w:gridSpan w:val="7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其中：城镇新建建筑面积</w:t>
            </w:r>
          </w:p>
          <w:p>
            <w:pPr>
              <w:rPr>
                <w:rFonts w:ascii="仿宋" w:hAnsi="仿宋" w:eastAsia="仿宋" w:cs="仿宋_GB2312"/>
                <w:bCs/>
                <w:sz w:val="24"/>
                <w:u w:val="single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201</w:t>
            </w:r>
            <w:r>
              <w:rPr>
                <w:rFonts w:ascii="仿宋" w:hAnsi="仿宋" w:eastAsia="仿宋" w:cs="仿宋_GB2312"/>
                <w:bCs/>
                <w:sz w:val="24"/>
              </w:rPr>
              <w:t>9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年</w:t>
            </w:r>
            <w:r>
              <w:rPr>
                <w:rFonts w:hint="eastAsia" w:ascii="仿宋" w:hAnsi="仿宋" w:eastAsia="仿宋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20</w:t>
            </w:r>
            <w:r>
              <w:rPr>
                <w:rFonts w:ascii="仿宋" w:hAnsi="仿宋" w:eastAsia="仿宋" w:cs="仿宋_GB2312"/>
                <w:bCs/>
                <w:sz w:val="24"/>
              </w:rPr>
              <w:t>20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年</w:t>
            </w:r>
            <w:r>
              <w:rPr>
                <w:rFonts w:hint="eastAsia" w:ascii="仿宋" w:hAnsi="仿宋" w:eastAsia="仿宋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20</w:t>
            </w:r>
            <w:r>
              <w:rPr>
                <w:rFonts w:ascii="仿宋" w:hAnsi="仿宋" w:eastAsia="仿宋" w:cs="仿宋_GB2312"/>
                <w:bCs/>
                <w:sz w:val="24"/>
              </w:rPr>
              <w:t>21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年</w:t>
            </w:r>
            <w:r>
              <w:rPr>
                <w:rFonts w:hint="eastAsia" w:ascii="仿宋" w:hAnsi="仿宋" w:eastAsia="仿宋" w:cs="仿宋_GB2312"/>
                <w:bCs/>
                <w:sz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2590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绿色建筑面积（万平方米）</w:t>
            </w:r>
          </w:p>
        </w:tc>
        <w:tc>
          <w:tcPr>
            <w:tcW w:w="1697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绿色建筑标识项目面积（万平方米）</w:t>
            </w:r>
          </w:p>
        </w:tc>
        <w:tc>
          <w:tcPr>
            <w:tcW w:w="1487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2590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获证绿色建材产品数量（个）</w:t>
            </w:r>
          </w:p>
        </w:tc>
        <w:tc>
          <w:tcPr>
            <w:tcW w:w="1697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绿色建材产品产值（万元）</w:t>
            </w:r>
          </w:p>
        </w:tc>
        <w:tc>
          <w:tcPr>
            <w:tcW w:w="1487" w:type="dxa"/>
            <w:vAlign w:val="center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73" w:type="dxa"/>
            <w:gridSpan w:val="8"/>
            <w:vAlign w:val="center"/>
          </w:tcPr>
          <w:p>
            <w:pPr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联系单位</w:t>
            </w:r>
          </w:p>
        </w:tc>
        <w:tc>
          <w:tcPr>
            <w:tcW w:w="5683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联系地址</w:t>
            </w:r>
          </w:p>
        </w:tc>
        <w:tc>
          <w:tcPr>
            <w:tcW w:w="5683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联系人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姓名</w:t>
            </w:r>
          </w:p>
        </w:tc>
        <w:tc>
          <w:tcPr>
            <w:tcW w:w="15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职务</w:t>
            </w:r>
          </w:p>
        </w:tc>
        <w:tc>
          <w:tcPr>
            <w:tcW w:w="1618" w:type="dxa"/>
            <w:gridSpan w:val="2"/>
            <w:vAlign w:val="center"/>
          </w:tcPr>
          <w:p>
            <w:pPr>
              <w:rPr>
                <w:rFonts w:ascii="仿宋" w:hAnsi="仿宋" w:eastAsia="仿宋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联系电话</w:t>
            </w:r>
          </w:p>
        </w:tc>
        <w:tc>
          <w:tcPr>
            <w:tcW w:w="15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手机</w:t>
            </w:r>
          </w:p>
        </w:tc>
        <w:tc>
          <w:tcPr>
            <w:tcW w:w="1618" w:type="dxa"/>
            <w:gridSpan w:val="2"/>
            <w:vAlign w:val="center"/>
          </w:tcPr>
          <w:p>
            <w:pPr>
              <w:rPr>
                <w:rFonts w:ascii="仿宋" w:hAnsi="仿宋" w:eastAsia="仿宋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9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电子邮箱</w:t>
            </w:r>
          </w:p>
        </w:tc>
        <w:tc>
          <w:tcPr>
            <w:tcW w:w="15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传真</w:t>
            </w:r>
          </w:p>
        </w:tc>
        <w:tc>
          <w:tcPr>
            <w:tcW w:w="1618" w:type="dxa"/>
            <w:gridSpan w:val="2"/>
            <w:vAlign w:val="center"/>
          </w:tcPr>
          <w:p>
            <w:pPr>
              <w:rPr>
                <w:rFonts w:ascii="仿宋" w:hAnsi="仿宋" w:eastAsia="仿宋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2" w:hRule="atLeast"/>
        </w:trPr>
        <w:tc>
          <w:tcPr>
            <w:tcW w:w="8273" w:type="dxa"/>
            <w:gridSpan w:val="8"/>
          </w:tcPr>
          <w:p>
            <w:pPr>
              <w:numPr>
                <w:ilvl w:val="0"/>
                <w:numId w:val="1"/>
              </w:numPr>
              <w:snapToGrid w:val="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申请城市试点实施方案概述（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包括基本情况、主要目标、任务措施等，限1000字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eastAsia="zh-CN"/>
              </w:rPr>
              <w:t>以内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）</w:t>
            </w:r>
          </w:p>
          <w:p>
            <w:pPr>
              <w:rPr>
                <w:rFonts w:ascii="仿宋" w:hAnsi="仿宋" w:eastAsia="仿宋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8273" w:type="dxa"/>
            <w:gridSpan w:val="8"/>
          </w:tcPr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申请试点城市人民政府意见：</w:t>
            </w: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before="60" w:after="60" w:line="480" w:lineRule="auto"/>
              <w:jc w:val="right"/>
              <w:rPr>
                <w:rFonts w:ascii="仿宋" w:hAnsi="仿宋" w:eastAsia="仿宋"/>
                <w:b/>
                <w:sz w:val="28"/>
                <w:szCs w:val="36"/>
              </w:rPr>
            </w:pPr>
          </w:p>
          <w:p>
            <w:pPr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/>
                <w:b/>
                <w:sz w:val="28"/>
                <w:szCs w:val="36"/>
              </w:rPr>
              <w:t>　　　　　　　　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　　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 xml:space="preserve">                  （盖章）    年    月    日</w:t>
            </w:r>
          </w:p>
          <w:p>
            <w:pPr>
              <w:jc w:val="right"/>
              <w:rPr>
                <w:rFonts w:ascii="仿宋" w:hAnsi="仿宋" w:eastAsia="仿宋"/>
                <w:b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4186" w:type="dxa"/>
            <w:gridSpan w:val="3"/>
          </w:tcPr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省（自治区、直辖市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  <w:lang w:eastAsia="zh-CN"/>
              </w:rPr>
              <w:t>、兵团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）财政部门意见：</w:t>
            </w: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（盖章）</w:t>
            </w:r>
          </w:p>
          <w:p>
            <w:pPr>
              <w:spacing w:line="500" w:lineRule="exact"/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年  月  日</w:t>
            </w:r>
          </w:p>
        </w:tc>
        <w:tc>
          <w:tcPr>
            <w:tcW w:w="4087" w:type="dxa"/>
            <w:gridSpan w:val="5"/>
          </w:tcPr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省（自治区、直辖市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  <w:lang w:eastAsia="zh-CN"/>
              </w:rPr>
              <w:t>、兵团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）住房和城乡建设主管部门意见：</w:t>
            </w: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（盖章）</w:t>
            </w:r>
          </w:p>
          <w:p>
            <w:pPr>
              <w:spacing w:line="500" w:lineRule="exact"/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86" w:type="dxa"/>
            <w:gridSpan w:val="3"/>
          </w:tcPr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省（自治区、直辖市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  <w:lang w:eastAsia="zh-CN"/>
              </w:rPr>
              <w:t>、兵团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）工业和信息化主管部门意见：</w:t>
            </w: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（盖章）</w:t>
            </w:r>
          </w:p>
          <w:p>
            <w:pPr>
              <w:spacing w:line="500" w:lineRule="exact"/>
              <w:jc w:val="center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年  月  日</w:t>
            </w:r>
          </w:p>
        </w:tc>
        <w:tc>
          <w:tcPr>
            <w:tcW w:w="4087" w:type="dxa"/>
            <w:gridSpan w:val="5"/>
          </w:tcPr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省（自治区、直辖市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  <w:lang w:eastAsia="zh-CN"/>
              </w:rPr>
              <w:t>、兵团</w:t>
            </w:r>
            <w:r>
              <w:rPr>
                <w:rFonts w:hint="eastAsia" w:ascii="黑体" w:hAnsi="黑体" w:eastAsia="黑体" w:cs="黑体"/>
                <w:bCs/>
                <w:sz w:val="28"/>
                <w:szCs w:val="36"/>
              </w:rPr>
              <w:t>）市场监管主管部门意见：</w:t>
            </w: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before="60" w:after="60" w:line="480" w:lineRule="auto"/>
              <w:rPr>
                <w:rFonts w:ascii="黑体" w:hAnsi="黑体" w:eastAsia="黑体" w:cs="黑体"/>
                <w:bCs/>
                <w:sz w:val="28"/>
                <w:szCs w:val="36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_GB2312"/>
                <w:b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（盖章）</w:t>
            </w:r>
          </w:p>
          <w:p>
            <w:pPr>
              <w:spacing w:before="60" w:after="60" w:line="480" w:lineRule="auto"/>
              <w:ind w:firstLine="1124" w:firstLineChars="400"/>
              <w:rPr>
                <w:rFonts w:ascii="黑体" w:hAnsi="黑体" w:eastAsia="黑体" w:cs="黑体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36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b/>
                <w:sz w:val="28"/>
                <w:szCs w:val="36"/>
              </w:rPr>
              <w:t>年  月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auto"/>
    <w:pitch w:val="default"/>
    <w:sig w:usb0="00000000" w:usb1="00000000" w:usb2="000A005E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ind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09D463"/>
    <w:multiLevelType w:val="singleLevel"/>
    <w:tmpl w:val="3F09D46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D1FFF"/>
    <w:rsid w:val="00081264"/>
    <w:rsid w:val="00197B03"/>
    <w:rsid w:val="001A0D23"/>
    <w:rsid w:val="002074F6"/>
    <w:rsid w:val="0056440E"/>
    <w:rsid w:val="00663E08"/>
    <w:rsid w:val="00750424"/>
    <w:rsid w:val="007B55EA"/>
    <w:rsid w:val="00B0192A"/>
    <w:rsid w:val="00BA4617"/>
    <w:rsid w:val="00C06FAA"/>
    <w:rsid w:val="00CB1CB3"/>
    <w:rsid w:val="00DF0B71"/>
    <w:rsid w:val="00EE10D8"/>
    <w:rsid w:val="00FB2B8B"/>
    <w:rsid w:val="00FD24FE"/>
    <w:rsid w:val="1FF71B13"/>
    <w:rsid w:val="28F20E63"/>
    <w:rsid w:val="2B6F36DB"/>
    <w:rsid w:val="314D1FFF"/>
    <w:rsid w:val="51493015"/>
    <w:rsid w:val="6FB7A3F5"/>
    <w:rsid w:val="7BB90919"/>
    <w:rsid w:val="BFE55422"/>
    <w:rsid w:val="EBFFC6D0"/>
    <w:rsid w:val="F99DC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left"/>
    </w:pPr>
    <w:rPr>
      <w:rFonts w:eastAsia="仿宋_GB2312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ind w:firstLine="200" w:firstLineChars="200"/>
      <w:jc w:val="center"/>
    </w:pPr>
    <w:rPr>
      <w:rFonts w:eastAsia="仿宋_GB2312"/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</Words>
  <Characters>544</Characters>
  <Lines>4</Lines>
  <Paragraphs>1</Paragraphs>
  <TotalTime>1</TotalTime>
  <ScaleCrop>false</ScaleCrop>
  <LinksUpToDate>false</LinksUpToDate>
  <CharactersWithSpaces>638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2022-03-17T12:26:00Z</dcterms:created>
  <dc:creator>zlq</dc:creator>
  <cp:lastModifiedBy>nankun</cp:lastModifiedBy>
  <cp:lastPrinted>2022-04-14T18:55:00Z</cp:lastPrinted>
  <dcterms:modified xsi:type="dcterms:W3CDTF">2022-04-27T14:08:12Z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C68AF50E0D1D4F6C9B1F8B6B063CBCBA</vt:lpwstr>
  </property>
</Properties>
</file>